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9E0" w:rsidRPr="001977EB" w:rsidRDefault="003859E0" w:rsidP="003859E0">
      <w:pPr>
        <w:rPr>
          <w:rFonts w:ascii="Times New Roman" w:hAnsi="Times New Roman" w:cs="Times New Roman"/>
          <w:sz w:val="44"/>
          <w:szCs w:val="44"/>
        </w:rPr>
      </w:pPr>
      <w:r w:rsidRPr="001977EB">
        <w:rPr>
          <w:rFonts w:ascii="Times New Roman" w:hAnsi="Times New Roman" w:cs="Times New Roman"/>
          <w:sz w:val="44"/>
          <w:szCs w:val="44"/>
        </w:rPr>
        <w:t>El och säkring</w:t>
      </w:r>
    </w:p>
    <w:p w:rsidR="003859E0" w:rsidRDefault="003859E0" w:rsidP="003859E0">
      <w:pPr>
        <w:rPr>
          <w:rFonts w:ascii="Times New Roman" w:hAnsi="Times New Roman" w:cs="Times New Roman"/>
          <w:sz w:val="24"/>
          <w:szCs w:val="24"/>
        </w:rPr>
      </w:pPr>
      <w:r w:rsidRPr="003859E0">
        <w:rPr>
          <w:rFonts w:ascii="Times New Roman" w:hAnsi="Times New Roman" w:cs="Times New Roman"/>
          <w:sz w:val="24"/>
          <w:szCs w:val="24"/>
        </w:rPr>
        <w:t>Om strömmen går i din lägenhet beror det troligtvis på att jordfelsbrytaren eller en säkring har slagit ifrån. Det går ofta att räkna ut vad som har orsakat felet genom att titta i el</w:t>
      </w:r>
      <w:r w:rsidR="00FB4CCC">
        <w:rPr>
          <w:rFonts w:ascii="Times New Roman" w:hAnsi="Times New Roman" w:cs="Times New Roman"/>
          <w:sz w:val="24"/>
          <w:szCs w:val="24"/>
        </w:rPr>
        <w:t>-</w:t>
      </w:r>
      <w:r w:rsidRPr="003859E0">
        <w:rPr>
          <w:rFonts w:ascii="Times New Roman" w:hAnsi="Times New Roman" w:cs="Times New Roman"/>
          <w:sz w:val="24"/>
          <w:szCs w:val="24"/>
        </w:rPr>
        <w:t>centralen. I din lägenhet finns en el</w:t>
      </w:r>
      <w:r w:rsidR="00FB4CCC">
        <w:rPr>
          <w:rFonts w:ascii="Times New Roman" w:hAnsi="Times New Roman" w:cs="Times New Roman"/>
          <w:sz w:val="24"/>
          <w:szCs w:val="24"/>
        </w:rPr>
        <w:t>-</w:t>
      </w:r>
      <w:r w:rsidRPr="003859E0">
        <w:rPr>
          <w:rFonts w:ascii="Times New Roman" w:hAnsi="Times New Roman" w:cs="Times New Roman"/>
          <w:sz w:val="24"/>
          <w:szCs w:val="24"/>
        </w:rPr>
        <w:t xml:space="preserve">central/proppskåp som innehåller säkringar som skyddar elsystem från överbelastning. Skåpet sitter i hallen i klädkammaren och här kan du felsöka </w:t>
      </w:r>
      <w:bookmarkStart w:id="0" w:name="_GoBack"/>
      <w:r w:rsidRPr="003859E0">
        <w:rPr>
          <w:rFonts w:ascii="Times New Roman" w:hAnsi="Times New Roman" w:cs="Times New Roman"/>
          <w:sz w:val="24"/>
          <w:szCs w:val="24"/>
        </w:rPr>
        <w:t xml:space="preserve">och avhjälpa fel om strömmen gått hemma hos dig. I lägenheter är en så kallad </w:t>
      </w:r>
      <w:bookmarkEnd w:id="0"/>
      <w:r w:rsidRPr="003859E0">
        <w:rPr>
          <w:rFonts w:ascii="Times New Roman" w:hAnsi="Times New Roman" w:cs="Times New Roman"/>
          <w:sz w:val="24"/>
          <w:szCs w:val="24"/>
        </w:rPr>
        <w:t xml:space="preserve">”automatsäkringscentral” monterad som har knappar som faller ner om systemet blir överbelastat. </w:t>
      </w:r>
    </w:p>
    <w:p w:rsidR="00CA02F9" w:rsidRDefault="003859E0" w:rsidP="003859E0">
      <w:pPr>
        <w:rPr>
          <w:rFonts w:ascii="Times New Roman" w:hAnsi="Times New Roman" w:cs="Times New Roman"/>
          <w:sz w:val="24"/>
          <w:szCs w:val="24"/>
        </w:rPr>
      </w:pPr>
      <w:r w:rsidRPr="003859E0">
        <w:rPr>
          <w:rFonts w:ascii="Times New Roman" w:hAnsi="Times New Roman" w:cs="Times New Roman"/>
          <w:sz w:val="24"/>
          <w:szCs w:val="24"/>
        </w:rPr>
        <w:t>Vid el</w:t>
      </w:r>
      <w:r w:rsidR="00FB4CCC">
        <w:rPr>
          <w:rFonts w:ascii="Times New Roman" w:hAnsi="Times New Roman" w:cs="Times New Roman"/>
          <w:sz w:val="24"/>
          <w:szCs w:val="24"/>
        </w:rPr>
        <w:t>-</w:t>
      </w:r>
      <w:r w:rsidRPr="003859E0">
        <w:rPr>
          <w:rFonts w:ascii="Times New Roman" w:hAnsi="Times New Roman" w:cs="Times New Roman"/>
          <w:sz w:val="24"/>
          <w:szCs w:val="24"/>
        </w:rPr>
        <w:t>centralen finns en gruppförteckning monterad som visar vilken säkring (nummer) som är för respektive rum, vitvara mm.</w:t>
      </w:r>
    </w:p>
    <w:p w:rsidR="00B828AB" w:rsidRPr="00DD2218" w:rsidRDefault="00510FCE" w:rsidP="00C37F5D">
      <w:pPr>
        <w:rPr>
          <w:rStyle w:val="Hyperlink"/>
          <w:rFonts w:ascii="Times New Roman" w:hAnsi="Times New Roman" w:cs="Times New Roman"/>
          <w:color w:val="000000" w:themeColor="text1"/>
          <w:sz w:val="24"/>
          <w:szCs w:val="24"/>
          <w:u w:val="none"/>
        </w:rPr>
      </w:pPr>
      <w:r w:rsidRPr="00DD2218">
        <w:rPr>
          <w:noProof/>
          <w:color w:val="000000" w:themeColor="text1"/>
          <w:lang w:eastAsia="sv-SE"/>
        </w:rPr>
        <w:drawing>
          <wp:anchor distT="0" distB="0" distL="114300" distR="114300" simplePos="0" relativeHeight="251658240" behindDoc="1" locked="0" layoutInCell="1" allowOverlap="1">
            <wp:simplePos x="0" y="0"/>
            <wp:positionH relativeFrom="page">
              <wp:posOffset>304800</wp:posOffset>
            </wp:positionH>
            <wp:positionV relativeFrom="paragraph">
              <wp:posOffset>304800</wp:posOffset>
            </wp:positionV>
            <wp:extent cx="3600450" cy="3514725"/>
            <wp:effectExtent l="0" t="0" r="0" b="9525"/>
            <wp:wrapNone/>
            <wp:docPr id="4" name="Picture 4" descr="C:\Users\Angel\AppData\Local\Microsoft\Windows\INetCache\Content.Word\20170322_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ppData\Local\Microsoft\Windows\INetCache\Content.Word\20170322_11202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9466"/>
                    <a:stretch/>
                  </pic:blipFill>
                  <pic:spPr bwMode="auto">
                    <a:xfrm>
                      <a:off x="0" y="0"/>
                      <a:ext cx="360045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365" w:rsidRPr="00DD2218">
        <w:rPr>
          <w:rFonts w:ascii="Times New Roman" w:hAnsi="Times New Roman" w:cs="Times New Roman"/>
          <w:color w:val="000000" w:themeColor="text1"/>
          <w:sz w:val="24"/>
          <w:szCs w:val="24"/>
        </w:rPr>
        <w:fldChar w:fldCharType="begin"/>
      </w:r>
      <w:r w:rsidR="009E2AF3" w:rsidRPr="00DD2218">
        <w:rPr>
          <w:rFonts w:ascii="Times New Roman" w:hAnsi="Times New Roman" w:cs="Times New Roman"/>
          <w:color w:val="000000" w:themeColor="text1"/>
          <w:sz w:val="24"/>
          <w:szCs w:val="24"/>
        </w:rPr>
        <w:instrText>HYPERLINK "propp%20flerbarnhusen%20bilaga.docx"</w:instrText>
      </w:r>
      <w:r w:rsidR="00192365" w:rsidRPr="00DD2218">
        <w:rPr>
          <w:rFonts w:ascii="Times New Roman" w:hAnsi="Times New Roman" w:cs="Times New Roman"/>
          <w:color w:val="000000" w:themeColor="text1"/>
          <w:sz w:val="24"/>
          <w:szCs w:val="24"/>
        </w:rPr>
        <w:fldChar w:fldCharType="separate"/>
      </w:r>
      <w:r w:rsidR="00E110E1" w:rsidRPr="00DD2218">
        <w:rPr>
          <w:rStyle w:val="Hyperlink"/>
          <w:rFonts w:ascii="Times New Roman" w:hAnsi="Times New Roman" w:cs="Times New Roman"/>
          <w:color w:val="000000" w:themeColor="text1"/>
          <w:sz w:val="24"/>
          <w:szCs w:val="24"/>
          <w:u w:val="none"/>
        </w:rPr>
        <w:t xml:space="preserve">Var du hittar säkringsskåpet </w:t>
      </w:r>
      <w:r w:rsidR="00206534" w:rsidRPr="00DD2218">
        <w:rPr>
          <w:rStyle w:val="Hyperlink"/>
          <w:rFonts w:ascii="Times New Roman" w:hAnsi="Times New Roman" w:cs="Times New Roman"/>
          <w:color w:val="000000" w:themeColor="text1"/>
          <w:sz w:val="24"/>
          <w:szCs w:val="24"/>
          <w:u w:val="none"/>
        </w:rPr>
        <w:t>i flerbarnbostäderna</w:t>
      </w:r>
    </w:p>
    <w:p w:rsidR="00095892" w:rsidRPr="00AD2ED3" w:rsidRDefault="00192365" w:rsidP="00095892">
      <w:pPr>
        <w:ind w:left="-1134"/>
        <w:rPr>
          <w:rFonts w:ascii="Times New Roman" w:hAnsi="Times New Roman" w:cs="Times New Roman"/>
          <w:b/>
          <w:color w:val="FFFF00"/>
          <w:sz w:val="28"/>
          <w:szCs w:val="28"/>
        </w:rPr>
      </w:pPr>
      <w:r w:rsidRPr="00DD2218">
        <w:rPr>
          <w:rFonts w:ascii="Times New Roman" w:hAnsi="Times New Roman" w:cs="Times New Roman"/>
          <w:color w:val="000000" w:themeColor="text1"/>
          <w:sz w:val="24"/>
          <w:szCs w:val="24"/>
        </w:rPr>
        <w:fldChar w:fldCharType="end"/>
      </w:r>
      <w:r w:rsidR="00095892" w:rsidRPr="00AD2ED3">
        <w:rPr>
          <w:b/>
          <w:noProof/>
          <w:color w:val="FFFF00"/>
          <w:sz w:val="28"/>
          <w:szCs w:val="28"/>
          <w:lang w:eastAsia="sv-SE"/>
        </w:rPr>
        <w:drawing>
          <wp:anchor distT="0" distB="0" distL="114300" distR="114300" simplePos="0" relativeHeight="251663360" behindDoc="1" locked="0" layoutInCell="1" allowOverlap="1">
            <wp:simplePos x="0" y="0"/>
            <wp:positionH relativeFrom="margin">
              <wp:align>right</wp:align>
            </wp:positionH>
            <wp:positionV relativeFrom="paragraph">
              <wp:posOffset>370243</wp:posOffset>
            </wp:positionV>
            <wp:extent cx="3516630" cy="2767406"/>
            <wp:effectExtent l="0" t="6350" r="1270" b="1270"/>
            <wp:wrapNone/>
            <wp:docPr id="5" name="Picture 5" descr="C:\Users\Angel\AppData\Local\Microsoft\Windows\INetCache\Content.Word\20170322_11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ppData\Local\Microsoft\Windows\INetCache\Content.Word\20170322_112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16630" cy="2767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8AB" w:rsidRPr="00AD2ED3">
        <w:rPr>
          <w:rFonts w:ascii="Times New Roman" w:hAnsi="Times New Roman" w:cs="Times New Roman"/>
          <w:b/>
          <w:color w:val="FFFF00"/>
          <w:sz w:val="28"/>
          <w:szCs w:val="28"/>
        </w:rPr>
        <w:t xml:space="preserve">Vid </w:t>
      </w:r>
      <w:r w:rsidR="00CA02F9" w:rsidRPr="00AD2ED3">
        <w:rPr>
          <w:rFonts w:ascii="Times New Roman" w:hAnsi="Times New Roman" w:cs="Times New Roman"/>
          <w:b/>
          <w:color w:val="FFFF00"/>
          <w:sz w:val="28"/>
          <w:szCs w:val="28"/>
        </w:rPr>
        <w:t>Entré</w:t>
      </w:r>
      <w:r w:rsidR="00B828AB" w:rsidRPr="00AD2ED3">
        <w:rPr>
          <w:rFonts w:ascii="Times New Roman" w:hAnsi="Times New Roman" w:cs="Times New Roman"/>
          <w:b/>
          <w:color w:val="FFFF00"/>
          <w:sz w:val="28"/>
          <w:szCs w:val="28"/>
        </w:rPr>
        <w:t xml:space="preserve"> dörren har du 2-3 dörrar som har 2 små lås</w:t>
      </w:r>
      <w:r w:rsidR="00095892" w:rsidRPr="00AD2ED3">
        <w:rPr>
          <w:rFonts w:ascii="Times New Roman" w:hAnsi="Times New Roman" w:cs="Times New Roman"/>
          <w:b/>
          <w:color w:val="FFFF00"/>
          <w:sz w:val="28"/>
          <w:szCs w:val="28"/>
        </w:rPr>
        <w:t xml:space="preserve"> </w:t>
      </w:r>
      <w:r w:rsidR="00B828AB" w:rsidRPr="00AD2ED3">
        <w:rPr>
          <w:rFonts w:ascii="Times New Roman" w:hAnsi="Times New Roman" w:cs="Times New Roman"/>
          <w:b/>
          <w:color w:val="FFFF00"/>
          <w:sz w:val="28"/>
          <w:szCs w:val="28"/>
        </w:rPr>
        <w:t>i dörren</w:t>
      </w:r>
      <w:r w:rsidR="00CA02F9" w:rsidRPr="00AD2ED3">
        <w:rPr>
          <w:rFonts w:ascii="Times New Roman" w:hAnsi="Times New Roman" w:cs="Times New Roman"/>
          <w:b/>
          <w:color w:val="FFFF00"/>
          <w:sz w:val="28"/>
          <w:szCs w:val="28"/>
        </w:rPr>
        <w:t>,</w:t>
      </w:r>
      <w:r w:rsidR="00B828AB" w:rsidRPr="00AD2ED3">
        <w:rPr>
          <w:rFonts w:ascii="Times New Roman" w:hAnsi="Times New Roman" w:cs="Times New Roman"/>
          <w:b/>
          <w:color w:val="FFFF00"/>
          <w:sz w:val="28"/>
          <w:szCs w:val="28"/>
        </w:rPr>
        <w:t xml:space="preserve"> uppe i</w:t>
      </w:r>
      <w:r w:rsidR="00CA02F9" w:rsidRPr="00AD2ED3">
        <w:rPr>
          <w:rFonts w:ascii="Times New Roman" w:hAnsi="Times New Roman" w:cs="Times New Roman"/>
          <w:b/>
          <w:color w:val="FFFF00"/>
          <w:sz w:val="28"/>
          <w:szCs w:val="28"/>
        </w:rPr>
        <w:t xml:space="preserve"> </w:t>
      </w:r>
      <w:r w:rsidR="00B828AB" w:rsidRPr="00AD2ED3">
        <w:rPr>
          <w:rFonts w:ascii="Times New Roman" w:hAnsi="Times New Roman" w:cs="Times New Roman"/>
          <w:b/>
          <w:color w:val="FFFF00"/>
          <w:sz w:val="28"/>
          <w:szCs w:val="28"/>
        </w:rPr>
        <w:t xml:space="preserve">hörnet och </w:t>
      </w:r>
      <w:r w:rsidR="00CA02F9" w:rsidRPr="00AD2ED3">
        <w:rPr>
          <w:rFonts w:ascii="Times New Roman" w:hAnsi="Times New Roman" w:cs="Times New Roman"/>
          <w:b/>
          <w:color w:val="FFFF00"/>
          <w:sz w:val="28"/>
          <w:szCs w:val="28"/>
        </w:rPr>
        <w:t>längst</w:t>
      </w:r>
      <w:r w:rsidR="00B828AB" w:rsidRPr="00AD2ED3">
        <w:rPr>
          <w:rFonts w:ascii="Times New Roman" w:hAnsi="Times New Roman" w:cs="Times New Roman"/>
          <w:b/>
          <w:color w:val="FFFF00"/>
          <w:sz w:val="28"/>
          <w:szCs w:val="28"/>
        </w:rPr>
        <w:t xml:space="preserve"> ner i </w:t>
      </w:r>
      <w:r w:rsidR="00095892" w:rsidRPr="00AD2ED3">
        <w:rPr>
          <w:rFonts w:ascii="Times New Roman" w:hAnsi="Times New Roman" w:cs="Times New Roman"/>
          <w:b/>
          <w:color w:val="FFFF00"/>
          <w:sz w:val="28"/>
          <w:szCs w:val="28"/>
        </w:rPr>
        <w:t>hörnet.</w:t>
      </w:r>
    </w:p>
    <w:p w:rsidR="00095892" w:rsidRPr="00AD2ED3" w:rsidRDefault="00CA02F9" w:rsidP="00095892">
      <w:pPr>
        <w:ind w:left="-567"/>
        <w:rPr>
          <w:rFonts w:ascii="Times New Roman" w:hAnsi="Times New Roman" w:cs="Times New Roman"/>
          <w:b/>
          <w:color w:val="FFFF00"/>
          <w:sz w:val="28"/>
          <w:szCs w:val="28"/>
        </w:rPr>
      </w:pPr>
      <w:r w:rsidRPr="00AD2ED3">
        <w:rPr>
          <w:rFonts w:ascii="Times New Roman" w:hAnsi="Times New Roman" w:cs="Times New Roman"/>
          <w:b/>
          <w:color w:val="FFFF00"/>
          <w:sz w:val="28"/>
          <w:szCs w:val="28"/>
        </w:rPr>
        <w:t>Till</w:t>
      </w:r>
      <w:r w:rsidR="00B828AB" w:rsidRPr="00AD2ED3">
        <w:rPr>
          <w:rFonts w:ascii="Times New Roman" w:hAnsi="Times New Roman" w:cs="Times New Roman"/>
          <w:b/>
          <w:color w:val="FFFF00"/>
          <w:sz w:val="28"/>
          <w:szCs w:val="28"/>
        </w:rPr>
        <w:t xml:space="preserve"> denna dörr behöver du 1 liten</w:t>
      </w:r>
      <w:r w:rsidRPr="00AD2ED3">
        <w:rPr>
          <w:rFonts w:ascii="Times New Roman" w:hAnsi="Times New Roman" w:cs="Times New Roman"/>
          <w:b/>
          <w:color w:val="FFFF00"/>
          <w:sz w:val="28"/>
          <w:szCs w:val="28"/>
        </w:rPr>
        <w:t xml:space="preserve"> nyckel som du ska</w:t>
      </w:r>
      <w:r w:rsidR="00095892" w:rsidRPr="00AD2ED3">
        <w:rPr>
          <w:rFonts w:ascii="Times New Roman" w:hAnsi="Times New Roman" w:cs="Times New Roman"/>
          <w:b/>
          <w:color w:val="FFFF00"/>
          <w:sz w:val="28"/>
          <w:szCs w:val="28"/>
        </w:rPr>
        <w:t xml:space="preserve"> Fått när du flytta in.</w:t>
      </w:r>
    </w:p>
    <w:p w:rsidR="00095892" w:rsidRPr="00AD2ED3" w:rsidRDefault="00095892" w:rsidP="00095892">
      <w:pPr>
        <w:ind w:left="-567"/>
        <w:rPr>
          <w:rFonts w:ascii="Times New Roman" w:hAnsi="Times New Roman" w:cs="Times New Roman"/>
          <w:b/>
          <w:color w:val="FFFF00"/>
          <w:sz w:val="28"/>
          <w:szCs w:val="28"/>
        </w:rPr>
      </w:pPr>
      <w:r w:rsidRPr="00AD2ED3">
        <w:rPr>
          <w:rFonts w:ascii="Times New Roman" w:hAnsi="Times New Roman" w:cs="Times New Roman"/>
          <w:b/>
          <w:color w:val="FFFF00"/>
          <w:sz w:val="28"/>
          <w:szCs w:val="28"/>
        </w:rPr>
        <w:t>När du öppnat den första dörren så finns det ytligare en till dörr. Den kan du öppna antingen med en skruvmejsel eller om du har tillhörande handtag. Efter att du öppnat den vita dörren</w:t>
      </w:r>
    </w:p>
    <w:p w:rsidR="00095892" w:rsidRDefault="00095892" w:rsidP="00095892">
      <w:pPr>
        <w:ind w:left="-1134"/>
        <w:rPr>
          <w:rFonts w:ascii="Times New Roman" w:hAnsi="Times New Roman" w:cs="Times New Roman"/>
          <w:color w:val="FFFFFF" w:themeColor="background1"/>
          <w:sz w:val="24"/>
          <w:szCs w:val="24"/>
        </w:rPr>
      </w:pPr>
    </w:p>
    <w:p w:rsidR="00CA02F9" w:rsidRPr="00510FCE" w:rsidRDefault="00D223D0" w:rsidP="00510FCE">
      <w:pPr>
        <w:ind w:left="-993"/>
        <w:rPr>
          <w:rFonts w:ascii="Times New Roman" w:hAnsi="Times New Roman" w:cs="Times New Roman"/>
          <w:color w:val="FFFFFF" w:themeColor="background1"/>
          <w:sz w:val="24"/>
          <w:szCs w:val="24"/>
        </w:rPr>
      </w:pPr>
      <w:r>
        <w:rPr>
          <w:noProof/>
          <w:lang w:eastAsia="sv-SE"/>
        </w:rPr>
        <w:drawing>
          <wp:anchor distT="0" distB="0" distL="114300" distR="114300" simplePos="0" relativeHeight="251659264" behindDoc="1" locked="0" layoutInCell="1" allowOverlap="1">
            <wp:simplePos x="0" y="0"/>
            <wp:positionH relativeFrom="margin">
              <wp:posOffset>135255</wp:posOffset>
            </wp:positionH>
            <wp:positionV relativeFrom="paragraph">
              <wp:posOffset>237490</wp:posOffset>
            </wp:positionV>
            <wp:extent cx="1889760" cy="855980"/>
            <wp:effectExtent l="2540" t="0" r="0" b="0"/>
            <wp:wrapThrough wrapText="bothSides">
              <wp:wrapPolygon edited="0">
                <wp:start x="29" y="21664"/>
                <wp:lineTo x="21368" y="21664"/>
                <wp:lineTo x="21368" y="513"/>
                <wp:lineTo x="29" y="513"/>
                <wp:lineTo x="29" y="21664"/>
              </wp:wrapPolygon>
            </wp:wrapThrough>
            <wp:docPr id="2" name="Picture 2" descr="C:\Users\Angel\AppData\Local\Microsoft\Windows\INetCache\Content.Word\20170322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ppData\Local\Microsoft\Windows\INetCache\Content.Word\20170322_10565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383" t="35129" r="24451" b="33833"/>
                    <a:stretch/>
                  </pic:blipFill>
                  <pic:spPr bwMode="auto">
                    <a:xfrm rot="5400000">
                      <a:off x="0" y="0"/>
                      <a:ext cx="1889760" cy="85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sv-SE"/>
        </w:rPr>
        <w:drawing>
          <wp:anchor distT="0" distB="0" distL="114300" distR="114300" simplePos="0" relativeHeight="251660288" behindDoc="1" locked="0" layoutInCell="1" allowOverlap="1">
            <wp:simplePos x="0" y="0"/>
            <wp:positionH relativeFrom="column">
              <wp:posOffset>-737870</wp:posOffset>
            </wp:positionH>
            <wp:positionV relativeFrom="paragraph">
              <wp:posOffset>222885</wp:posOffset>
            </wp:positionV>
            <wp:extent cx="1897380" cy="843915"/>
            <wp:effectExtent l="0" t="6668" r="953" b="952"/>
            <wp:wrapThrough wrapText="bothSides">
              <wp:wrapPolygon edited="0">
                <wp:start x="-76" y="21429"/>
                <wp:lineTo x="21394" y="21429"/>
                <wp:lineTo x="21394" y="463"/>
                <wp:lineTo x="-76" y="463"/>
                <wp:lineTo x="-76" y="21429"/>
              </wp:wrapPolygon>
            </wp:wrapThrough>
            <wp:docPr id="3" name="Picture 3" descr="C:\Users\Angel\AppData\Local\Microsoft\Windows\INetCache\Content.Word\20170322_1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ppData\Local\Microsoft\Windows\INetCache\Content.Word\20170322_1057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020" t="27425" r="24047" b="32231"/>
                    <a:stretch/>
                  </pic:blipFill>
                  <pic:spPr bwMode="auto">
                    <a:xfrm rot="5400000">
                      <a:off x="0" y="0"/>
                      <a:ext cx="1897380" cy="843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A02F9" w:rsidRPr="00510FCE">
        <w:rPr>
          <w:rFonts w:ascii="Times New Roman" w:hAnsi="Times New Roman" w:cs="Times New Roman"/>
          <w:color w:val="FFFFFF" w:themeColor="background1"/>
          <w:sz w:val="24"/>
          <w:szCs w:val="24"/>
        </w:rPr>
        <w:t xml:space="preserve"> </w:t>
      </w:r>
      <w:r w:rsidR="00095892">
        <w:rPr>
          <w:rFonts w:ascii="Times New Roman" w:hAnsi="Times New Roman" w:cs="Times New Roman"/>
          <w:color w:val="FFFFFF" w:themeColor="background1"/>
          <w:sz w:val="24"/>
          <w:szCs w:val="24"/>
        </w:rPr>
        <w:t xml:space="preserve">          </w:t>
      </w:r>
    </w:p>
    <w:p w:rsidR="00CA02F9" w:rsidRDefault="00CA02F9" w:rsidP="00CA02F9">
      <w:pPr>
        <w:rPr>
          <w:rFonts w:ascii="Times New Roman" w:hAnsi="Times New Roman" w:cs="Times New Roman"/>
          <w:sz w:val="24"/>
          <w:szCs w:val="24"/>
        </w:rPr>
      </w:pPr>
    </w:p>
    <w:p w:rsidR="00CA02F9" w:rsidRDefault="00CA02F9" w:rsidP="00CA02F9">
      <w:pPr>
        <w:rPr>
          <w:rFonts w:ascii="Times New Roman" w:hAnsi="Times New Roman" w:cs="Times New Roman"/>
          <w:sz w:val="24"/>
          <w:szCs w:val="24"/>
        </w:rPr>
      </w:pPr>
    </w:p>
    <w:p w:rsidR="00CA02F9" w:rsidRDefault="00CA02F9" w:rsidP="00CA02F9">
      <w:pPr>
        <w:rPr>
          <w:rFonts w:ascii="Times New Roman" w:hAnsi="Times New Roman" w:cs="Times New Roman"/>
          <w:sz w:val="24"/>
          <w:szCs w:val="24"/>
        </w:rPr>
      </w:pPr>
    </w:p>
    <w:p w:rsidR="00CA02F9" w:rsidRDefault="00CA02F9" w:rsidP="00CA02F9">
      <w:pPr>
        <w:rPr>
          <w:rFonts w:ascii="Times New Roman" w:hAnsi="Times New Roman" w:cs="Times New Roman"/>
          <w:sz w:val="24"/>
          <w:szCs w:val="24"/>
        </w:rPr>
      </w:pPr>
    </w:p>
    <w:p w:rsidR="00AD02E6" w:rsidRDefault="00AD02E6" w:rsidP="00CA02F9">
      <w:pPr>
        <w:rPr>
          <w:rFonts w:ascii="Times New Roman" w:hAnsi="Times New Roman" w:cs="Times New Roman"/>
          <w:sz w:val="24"/>
          <w:szCs w:val="24"/>
        </w:rPr>
      </w:pPr>
    </w:p>
    <w:p w:rsidR="00CC1598" w:rsidRPr="008061DA" w:rsidRDefault="008061DA" w:rsidP="00CC1598">
      <w:pPr>
        <w:rPr>
          <w:rFonts w:ascii="Times New Roman" w:hAnsi="Times New Roman" w:cs="Times New Roman"/>
          <w:b/>
          <w:color w:val="FFFF00"/>
          <w:sz w:val="28"/>
          <w:szCs w:val="28"/>
        </w:rPr>
      </w:pPr>
      <w:r w:rsidRPr="008061DA">
        <w:rPr>
          <w:rFonts w:ascii="Times New Roman" w:hAnsi="Times New Roman" w:cs="Times New Roman"/>
          <w:b/>
          <w:noProof/>
          <w:color w:val="FFFF00"/>
          <w:sz w:val="28"/>
          <w:szCs w:val="28"/>
          <w:lang w:eastAsia="sv-SE"/>
        </w:rPr>
        <w:drawing>
          <wp:anchor distT="0" distB="0" distL="114300" distR="114300" simplePos="0" relativeHeight="251664384" behindDoc="1" locked="0" layoutInCell="1" allowOverlap="1">
            <wp:simplePos x="0" y="0"/>
            <wp:positionH relativeFrom="page">
              <wp:posOffset>323850</wp:posOffset>
            </wp:positionH>
            <wp:positionV relativeFrom="paragraph">
              <wp:posOffset>-4444</wp:posOffset>
            </wp:positionV>
            <wp:extent cx="3200400" cy="45529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4552950"/>
                    </a:xfrm>
                    <a:prstGeom prst="rect">
                      <a:avLst/>
                    </a:prstGeom>
                    <a:noFill/>
                  </pic:spPr>
                </pic:pic>
              </a:graphicData>
            </a:graphic>
            <wp14:sizeRelH relativeFrom="margin">
              <wp14:pctWidth>0</wp14:pctWidth>
            </wp14:sizeRelH>
            <wp14:sizeRelV relativeFrom="margin">
              <wp14:pctHeight>0</wp14:pctHeight>
            </wp14:sizeRelV>
          </wp:anchor>
        </w:drawing>
      </w:r>
      <w:r w:rsidR="00CC1598" w:rsidRPr="008061DA">
        <w:rPr>
          <w:rFonts w:ascii="Times New Roman" w:hAnsi="Times New Roman" w:cs="Times New Roman"/>
          <w:b/>
          <w:color w:val="FFFF00"/>
          <w:sz w:val="28"/>
          <w:szCs w:val="28"/>
        </w:rPr>
        <w:t>Har du proppskåpet och el-mätaren. Du får inte röra någon av el-mätarna</w:t>
      </w:r>
    </w:p>
    <w:p w:rsidR="00441E69" w:rsidRDefault="00CC1598" w:rsidP="00CC1598">
      <w:pPr>
        <w:ind w:left="-993"/>
        <w:rPr>
          <w:rFonts w:ascii="Times New Roman" w:hAnsi="Times New Roman" w:cs="Times New Roman"/>
          <w:b/>
          <w:color w:val="FFFF00"/>
          <w:sz w:val="28"/>
          <w:szCs w:val="28"/>
        </w:rPr>
      </w:pPr>
      <w:r w:rsidRPr="008061DA">
        <w:rPr>
          <w:b/>
          <w:noProof/>
          <w:color w:val="FFFF00"/>
          <w:sz w:val="28"/>
          <w:szCs w:val="28"/>
          <w:lang w:eastAsia="sv-SE"/>
        </w:rPr>
        <w:drawing>
          <wp:anchor distT="0" distB="0" distL="114300" distR="114300" simplePos="0" relativeHeight="251665408" behindDoc="1" locked="0" layoutInCell="1" allowOverlap="1">
            <wp:simplePos x="0" y="0"/>
            <wp:positionH relativeFrom="margin">
              <wp:align>right</wp:align>
            </wp:positionH>
            <wp:positionV relativeFrom="paragraph">
              <wp:posOffset>403383</wp:posOffset>
            </wp:positionV>
            <wp:extent cx="4597718" cy="3138170"/>
            <wp:effectExtent l="5715" t="0" r="0" b="0"/>
            <wp:wrapNone/>
            <wp:docPr id="7" name="Picture 7" descr="C:\Users\Angel\AppData\Local\Microsoft\Windows\INetCache\Content.Word\20170322_1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ppData\Local\Microsoft\Windows\INetCache\Content.Word\20170322_1121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8" t="10807" r="4457" b="6649"/>
                    <a:stretch/>
                  </pic:blipFill>
                  <pic:spPr bwMode="auto">
                    <a:xfrm rot="16200000">
                      <a:off x="0" y="0"/>
                      <a:ext cx="4597718" cy="313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61DA">
        <w:rPr>
          <w:rFonts w:ascii="Times New Roman" w:hAnsi="Times New Roman" w:cs="Times New Roman"/>
          <w:b/>
          <w:color w:val="FFFF00"/>
          <w:sz w:val="28"/>
          <w:szCs w:val="28"/>
        </w:rPr>
        <w:t>Så</w:t>
      </w:r>
      <w:r w:rsidR="00441E69">
        <w:rPr>
          <w:rFonts w:ascii="Times New Roman" w:hAnsi="Times New Roman" w:cs="Times New Roman"/>
          <w:b/>
          <w:color w:val="FFFF00"/>
          <w:sz w:val="28"/>
          <w:szCs w:val="28"/>
        </w:rPr>
        <w:t xml:space="preserve"> ser det ut vid säkrings </w:t>
      </w:r>
      <w:proofErr w:type="gramStart"/>
      <w:r w:rsidR="00441E69">
        <w:rPr>
          <w:rFonts w:ascii="Times New Roman" w:hAnsi="Times New Roman" w:cs="Times New Roman"/>
          <w:b/>
          <w:color w:val="FFFF00"/>
          <w:sz w:val="28"/>
          <w:szCs w:val="28"/>
        </w:rPr>
        <w:t>skåpet</w:t>
      </w:r>
      <w:proofErr w:type="gramEnd"/>
      <w:r w:rsidRPr="008061DA">
        <w:rPr>
          <w:rFonts w:ascii="Times New Roman" w:hAnsi="Times New Roman" w:cs="Times New Roman"/>
          <w:b/>
          <w:color w:val="FFFF00"/>
          <w:sz w:val="28"/>
          <w:szCs w:val="28"/>
        </w:rPr>
        <w:t xml:space="preserve">. Leta fram din lägenhets nr. Du finner det på sidan, </w:t>
      </w:r>
      <w:r w:rsidR="008061DA">
        <w:rPr>
          <w:rFonts w:ascii="Times New Roman" w:hAnsi="Times New Roman" w:cs="Times New Roman"/>
          <w:b/>
          <w:color w:val="FFFF00"/>
          <w:sz w:val="28"/>
          <w:szCs w:val="28"/>
        </w:rPr>
        <w:t>D</w:t>
      </w:r>
      <w:r w:rsidRPr="008061DA">
        <w:rPr>
          <w:rFonts w:ascii="Times New Roman" w:hAnsi="Times New Roman" w:cs="Times New Roman"/>
          <w:b/>
          <w:color w:val="FFFF00"/>
          <w:sz w:val="28"/>
          <w:szCs w:val="28"/>
        </w:rPr>
        <w:t xml:space="preserve">är står det anvisat till vilken lägenhet propparna tillhör. </w:t>
      </w:r>
    </w:p>
    <w:p w:rsidR="008061DA" w:rsidRDefault="00CC1598" w:rsidP="00CC1598">
      <w:pPr>
        <w:ind w:left="-993"/>
        <w:rPr>
          <w:rFonts w:ascii="Times New Roman" w:hAnsi="Times New Roman" w:cs="Times New Roman"/>
          <w:b/>
          <w:color w:val="FFFF00"/>
          <w:sz w:val="28"/>
          <w:szCs w:val="28"/>
        </w:rPr>
      </w:pPr>
      <w:r w:rsidRPr="008061DA">
        <w:rPr>
          <w:rFonts w:ascii="Times New Roman" w:hAnsi="Times New Roman" w:cs="Times New Roman"/>
          <w:b/>
          <w:color w:val="FFFF00"/>
          <w:sz w:val="28"/>
          <w:szCs w:val="28"/>
        </w:rPr>
        <w:t xml:space="preserve">Du får inte under någon omständighet röra någon annan än din egen. </w:t>
      </w:r>
    </w:p>
    <w:p w:rsidR="008061DA" w:rsidRDefault="008061DA" w:rsidP="00CC1598">
      <w:pPr>
        <w:ind w:left="-993"/>
        <w:rPr>
          <w:rFonts w:ascii="Times New Roman" w:hAnsi="Times New Roman" w:cs="Times New Roman"/>
          <w:b/>
          <w:color w:val="FFFF00"/>
          <w:sz w:val="28"/>
          <w:szCs w:val="28"/>
        </w:rPr>
      </w:pPr>
      <w:r>
        <w:rPr>
          <w:noProof/>
          <w:lang w:eastAsia="sv-SE"/>
        </w:rPr>
        <w:drawing>
          <wp:anchor distT="0" distB="0" distL="114300" distR="114300" simplePos="0" relativeHeight="251661312" behindDoc="0" locked="0" layoutInCell="1" allowOverlap="1">
            <wp:simplePos x="0" y="0"/>
            <wp:positionH relativeFrom="column">
              <wp:posOffset>2019618</wp:posOffset>
            </wp:positionH>
            <wp:positionV relativeFrom="paragraph">
              <wp:posOffset>289242</wp:posOffset>
            </wp:positionV>
            <wp:extent cx="943946" cy="1637833"/>
            <wp:effectExtent l="0" t="4128" r="4763" b="4762"/>
            <wp:wrapNone/>
            <wp:docPr id="8" name="Picture 8" descr="C:\Users\Angel\AppData\Local\Microsoft\Windows\INetCache\Content.Word\20170322_14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ppData\Local\Microsoft\Windows\INetCache\Content.Word\20170322_1426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981" t="7377" r="35299" b="13308"/>
                    <a:stretch/>
                  </pic:blipFill>
                  <pic:spPr bwMode="auto">
                    <a:xfrm rot="5400000">
                      <a:off x="0" y="0"/>
                      <a:ext cx="943946" cy="1637833"/>
                    </a:xfrm>
                    <a:prstGeom prst="rect">
                      <a:avLst/>
                    </a:prstGeom>
                    <a:noFill/>
                    <a:ln>
                      <a:noFill/>
                    </a:ln>
                    <a:extLst>
                      <a:ext uri="{53640926-AAD7-44D8-BBD7-CCE9431645EC}">
                        <a14:shadowObscured xmlns:a14="http://schemas.microsoft.com/office/drawing/2010/main"/>
                      </a:ext>
                    </a:extLst>
                  </pic:spPr>
                </pic:pic>
              </a:graphicData>
            </a:graphic>
          </wp:anchor>
        </w:drawing>
      </w:r>
    </w:p>
    <w:p w:rsidR="00AD02E6" w:rsidRDefault="00CC1598" w:rsidP="00CC1598">
      <w:pPr>
        <w:ind w:left="-993"/>
        <w:rPr>
          <w:rFonts w:ascii="Times New Roman" w:hAnsi="Times New Roman" w:cs="Times New Roman"/>
          <w:sz w:val="24"/>
          <w:szCs w:val="24"/>
        </w:rPr>
      </w:pPr>
      <w:r w:rsidRPr="008061DA">
        <w:rPr>
          <w:rFonts w:ascii="Times New Roman" w:hAnsi="Times New Roman" w:cs="Times New Roman"/>
          <w:b/>
          <w:color w:val="FFFF00"/>
          <w:sz w:val="28"/>
          <w:szCs w:val="28"/>
        </w:rPr>
        <w:t>Du kommer att behöva</w:t>
      </w:r>
      <w:r w:rsidR="008061DA">
        <w:rPr>
          <w:rFonts w:ascii="Times New Roman" w:hAnsi="Times New Roman" w:cs="Times New Roman"/>
          <w:b/>
          <w:color w:val="FFFF00"/>
          <w:sz w:val="28"/>
          <w:szCs w:val="28"/>
        </w:rPr>
        <w:t xml:space="preserve"> en eller </w:t>
      </w:r>
      <w:proofErr w:type="gramStart"/>
      <w:r w:rsidR="008061DA">
        <w:rPr>
          <w:rFonts w:ascii="Times New Roman" w:hAnsi="Times New Roman" w:cs="Times New Roman"/>
          <w:b/>
          <w:color w:val="FFFF00"/>
          <w:sz w:val="28"/>
          <w:szCs w:val="28"/>
        </w:rPr>
        <w:t xml:space="preserve">flera </w:t>
      </w:r>
      <w:r w:rsidRPr="008061DA">
        <w:rPr>
          <w:rFonts w:ascii="Times New Roman" w:hAnsi="Times New Roman" w:cs="Times New Roman"/>
          <w:b/>
          <w:color w:val="FFFF00"/>
          <w:sz w:val="28"/>
          <w:szCs w:val="28"/>
        </w:rPr>
        <w:t xml:space="preserve"> proppsäkring</w:t>
      </w:r>
      <w:r w:rsidR="008061DA">
        <w:rPr>
          <w:rFonts w:ascii="Times New Roman" w:hAnsi="Times New Roman" w:cs="Times New Roman"/>
          <w:b/>
          <w:color w:val="FFFF00"/>
          <w:sz w:val="28"/>
          <w:szCs w:val="28"/>
        </w:rPr>
        <w:t>ar</w:t>
      </w:r>
      <w:proofErr w:type="gramEnd"/>
      <w:r w:rsidR="008061DA">
        <w:rPr>
          <w:rFonts w:ascii="Times New Roman" w:hAnsi="Times New Roman" w:cs="Times New Roman"/>
          <w:b/>
          <w:color w:val="FFFF00"/>
          <w:sz w:val="28"/>
          <w:szCs w:val="28"/>
        </w:rPr>
        <w:t xml:space="preserve"> se lila </w:t>
      </w:r>
      <w:r w:rsidRPr="008061DA">
        <w:rPr>
          <w:rFonts w:ascii="Times New Roman" w:hAnsi="Times New Roman" w:cs="Times New Roman"/>
          <w:b/>
          <w:color w:val="FFFF00"/>
          <w:sz w:val="28"/>
          <w:szCs w:val="28"/>
        </w:rPr>
        <w:t>bild</w:t>
      </w:r>
      <w:r w:rsidR="008061DA">
        <w:rPr>
          <w:rFonts w:ascii="Times New Roman" w:hAnsi="Times New Roman" w:cs="Times New Roman"/>
          <w:b/>
          <w:color w:val="FFFF00"/>
          <w:sz w:val="28"/>
          <w:szCs w:val="28"/>
        </w:rPr>
        <w:t>en</w:t>
      </w:r>
      <w:r w:rsidRPr="00CC1598">
        <w:rPr>
          <w:rFonts w:ascii="Times New Roman" w:hAnsi="Times New Roman" w:cs="Times New Roman"/>
          <w:sz w:val="24"/>
          <w:szCs w:val="24"/>
        </w:rPr>
        <w:t>.</w:t>
      </w:r>
    </w:p>
    <w:p w:rsidR="001C2A66" w:rsidRDefault="001C2A66" w:rsidP="00CA02F9">
      <w:pPr>
        <w:rPr>
          <w:rFonts w:ascii="Times New Roman" w:hAnsi="Times New Roman" w:cs="Times New Roman"/>
          <w:sz w:val="24"/>
          <w:szCs w:val="24"/>
        </w:rPr>
      </w:pPr>
    </w:p>
    <w:p w:rsidR="001C2A66" w:rsidRDefault="001C2A66" w:rsidP="00CA02F9">
      <w:pPr>
        <w:rPr>
          <w:rFonts w:ascii="Times New Roman" w:hAnsi="Times New Roman" w:cs="Times New Roman"/>
          <w:sz w:val="24"/>
          <w:szCs w:val="24"/>
        </w:rPr>
      </w:pPr>
    </w:p>
    <w:p w:rsidR="001C2A66" w:rsidRDefault="001C2A66" w:rsidP="00CA02F9">
      <w:pPr>
        <w:rPr>
          <w:rFonts w:ascii="Times New Roman" w:hAnsi="Times New Roman" w:cs="Times New Roman"/>
          <w:sz w:val="24"/>
          <w:szCs w:val="24"/>
        </w:rPr>
      </w:pPr>
    </w:p>
    <w:p w:rsidR="00AD02E6" w:rsidRDefault="00AD02E6" w:rsidP="00CA02F9">
      <w:pPr>
        <w:rPr>
          <w:rFonts w:ascii="Times New Roman" w:hAnsi="Times New Roman" w:cs="Times New Roman"/>
          <w:sz w:val="24"/>
          <w:szCs w:val="24"/>
        </w:rPr>
      </w:pPr>
    </w:p>
    <w:p w:rsidR="001C2A66" w:rsidRDefault="001C2A66" w:rsidP="001C2A66">
      <w:pPr>
        <w:ind w:left="-709"/>
        <w:rPr>
          <w:rFonts w:ascii="Times New Roman" w:hAnsi="Times New Roman" w:cs="Times New Roman"/>
          <w:sz w:val="24"/>
          <w:szCs w:val="24"/>
        </w:rPr>
      </w:pPr>
    </w:p>
    <w:p w:rsidR="003859E0" w:rsidRPr="003859E0" w:rsidRDefault="003859E0" w:rsidP="003859E0">
      <w:pPr>
        <w:rPr>
          <w:rFonts w:ascii="Times New Roman" w:eastAsia="Times New Roman" w:hAnsi="Times New Roman" w:cs="Times New Roman"/>
          <w:caps/>
          <w:color w:val="333333"/>
          <w:spacing w:val="15"/>
          <w:sz w:val="24"/>
          <w:szCs w:val="24"/>
          <w:lang w:eastAsia="sv-SE"/>
        </w:rPr>
      </w:pPr>
      <w:r w:rsidRPr="003859E0">
        <w:rPr>
          <w:rFonts w:ascii="Times New Roman" w:eastAsia="Times New Roman" w:hAnsi="Times New Roman" w:cs="Times New Roman"/>
          <w:b/>
          <w:bCs/>
          <w:caps/>
          <w:color w:val="333333"/>
          <w:spacing w:val="15"/>
          <w:sz w:val="24"/>
          <w:szCs w:val="24"/>
          <w:bdr w:val="none" w:sz="0" w:space="0" w:color="auto" w:frame="1"/>
          <w:lang w:eastAsia="sv-SE"/>
        </w:rPr>
        <w:t>OM SÄKRINGEN SLAGIT IFRÅN</w:t>
      </w:r>
    </w:p>
    <w:p w:rsidR="003859E0" w:rsidRPr="003859E0" w:rsidRDefault="00FB4CCC" w:rsidP="003859E0">
      <w:pPr>
        <w:rPr>
          <w:rFonts w:ascii="Times New Roman" w:eastAsia="Times New Roman" w:hAnsi="Times New Roman" w:cs="Times New Roman"/>
          <w:b/>
          <w:bCs/>
          <w:color w:val="333333"/>
          <w:sz w:val="24"/>
          <w:szCs w:val="24"/>
          <w:lang w:eastAsia="sv-SE"/>
        </w:rPr>
      </w:pPr>
      <w:r>
        <w:rPr>
          <w:rFonts w:ascii="Times New Roman" w:eastAsia="Times New Roman" w:hAnsi="Times New Roman" w:cs="Times New Roman"/>
          <w:b/>
          <w:bCs/>
          <w:color w:val="333333"/>
          <w:sz w:val="24"/>
          <w:szCs w:val="24"/>
          <w:bdr w:val="none" w:sz="0" w:space="0" w:color="auto" w:frame="1"/>
          <w:lang w:eastAsia="sv-SE"/>
        </w:rPr>
        <w:lastRenderedPageBreak/>
        <w:t>D</w:t>
      </w:r>
      <w:r w:rsidR="003859E0" w:rsidRPr="003859E0">
        <w:rPr>
          <w:rFonts w:ascii="Times New Roman" w:eastAsia="Times New Roman" w:hAnsi="Times New Roman" w:cs="Times New Roman"/>
          <w:b/>
          <w:bCs/>
          <w:color w:val="333333"/>
          <w:sz w:val="24"/>
          <w:szCs w:val="24"/>
          <w:bdr w:val="none" w:sz="0" w:space="0" w:color="auto" w:frame="1"/>
          <w:lang w:eastAsia="sv-SE"/>
        </w:rPr>
        <w:t xml:space="preserve">u har </w:t>
      </w:r>
      <w:r>
        <w:rPr>
          <w:rFonts w:ascii="Times New Roman" w:eastAsia="Times New Roman" w:hAnsi="Times New Roman" w:cs="Times New Roman"/>
          <w:b/>
          <w:bCs/>
          <w:color w:val="333333"/>
          <w:sz w:val="24"/>
          <w:szCs w:val="24"/>
          <w:bdr w:val="none" w:sz="0" w:space="0" w:color="auto" w:frame="1"/>
          <w:lang w:eastAsia="sv-SE"/>
        </w:rPr>
        <w:t>ett</w:t>
      </w:r>
      <w:r w:rsidR="003859E0" w:rsidRPr="003859E0">
        <w:rPr>
          <w:rFonts w:ascii="Times New Roman" w:eastAsia="Times New Roman" w:hAnsi="Times New Roman" w:cs="Times New Roman"/>
          <w:b/>
          <w:bCs/>
          <w:color w:val="333333"/>
          <w:sz w:val="24"/>
          <w:szCs w:val="24"/>
          <w:bdr w:val="none" w:sz="0" w:space="0" w:color="auto" w:frame="1"/>
          <w:lang w:eastAsia="sv-SE"/>
        </w:rPr>
        <w:t xml:space="preserve"> proppskåp</w:t>
      </w:r>
    </w:p>
    <w:p w:rsidR="003859E0" w:rsidRPr="003859E0" w:rsidRDefault="00FB4CCC" w:rsidP="003859E0">
      <w:pPr>
        <w:rPr>
          <w:rFonts w:ascii="Times New Roman" w:eastAsia="Times New Roman" w:hAnsi="Times New Roman" w:cs="Times New Roman"/>
          <w:color w:val="333333"/>
          <w:sz w:val="24"/>
          <w:szCs w:val="24"/>
          <w:lang w:eastAsia="sv-SE"/>
        </w:rPr>
      </w:pPr>
      <w:r>
        <w:rPr>
          <w:rFonts w:ascii="Times New Roman" w:eastAsia="Times New Roman" w:hAnsi="Times New Roman" w:cs="Times New Roman"/>
          <w:color w:val="333333"/>
          <w:sz w:val="24"/>
          <w:szCs w:val="24"/>
          <w:lang w:eastAsia="sv-SE"/>
        </w:rPr>
        <w:t>Du</w:t>
      </w:r>
      <w:r w:rsidR="003859E0" w:rsidRPr="003859E0">
        <w:rPr>
          <w:rFonts w:ascii="Times New Roman" w:eastAsia="Times New Roman" w:hAnsi="Times New Roman" w:cs="Times New Roman"/>
          <w:color w:val="333333"/>
          <w:sz w:val="24"/>
          <w:szCs w:val="24"/>
          <w:lang w:eastAsia="sv-SE"/>
        </w:rPr>
        <w:t xml:space="preserve"> ha ett proppskåp</w:t>
      </w:r>
      <w:r w:rsidR="006820DC">
        <w:rPr>
          <w:rFonts w:ascii="Times New Roman" w:eastAsia="Times New Roman" w:hAnsi="Times New Roman" w:cs="Times New Roman"/>
          <w:color w:val="333333"/>
          <w:sz w:val="24"/>
          <w:szCs w:val="24"/>
          <w:lang w:eastAsia="sv-SE"/>
        </w:rPr>
        <w:t xml:space="preserve"> ute vid entré dörren</w:t>
      </w:r>
      <w:r w:rsidR="003859E0" w:rsidRPr="003859E0">
        <w:rPr>
          <w:rFonts w:ascii="Times New Roman" w:eastAsia="Times New Roman" w:hAnsi="Times New Roman" w:cs="Times New Roman"/>
          <w:color w:val="333333"/>
          <w:sz w:val="24"/>
          <w:szCs w:val="24"/>
          <w:lang w:eastAsia="sv-SE"/>
        </w:rPr>
        <w:t xml:space="preserve"> som innehåller säkringar eller så kallade proppar som skyddar elsystem från överbelastning. Om du belastar elsystemet hårt, till exempel genom att ha flera elapparater igång samtidigt, kan en eller flera säkringar gå sönder och strömmen brytas. Du kan då behöva byta propp.</w:t>
      </w:r>
    </w:p>
    <w:p w:rsidR="003859E0" w:rsidRPr="003859E0" w:rsidRDefault="003859E0" w:rsidP="003859E0">
      <w:pPr>
        <w:rPr>
          <w:rFonts w:ascii="Times New Roman" w:eastAsia="Times New Roman" w:hAnsi="Times New Roman" w:cs="Times New Roman"/>
          <w:color w:val="333333"/>
          <w:sz w:val="24"/>
          <w:szCs w:val="24"/>
          <w:lang w:eastAsia="sv-SE"/>
        </w:rPr>
      </w:pPr>
      <w:r w:rsidRPr="003859E0">
        <w:rPr>
          <w:rFonts w:ascii="Times New Roman" w:eastAsia="Times New Roman" w:hAnsi="Times New Roman" w:cs="Times New Roman"/>
          <w:color w:val="333333"/>
          <w:sz w:val="24"/>
          <w:szCs w:val="24"/>
          <w:lang w:eastAsia="sv-SE"/>
        </w:rPr>
        <w:t>Du ser vilken propp som är trasig genom att den lilla färgpricken i änden har lossnat. Byt ut den trasiga mot en ny vars färgprick har samma färg som bottenplattan i säkringshållaren. Hur många ampere (A) proppen är till för framgår av färgmärkningen i bakkant på proppen. Grön färg är 6A, röd 10A, grå är 16A.</w:t>
      </w:r>
    </w:p>
    <w:p w:rsidR="003859E0" w:rsidRPr="003859E0" w:rsidRDefault="003859E0" w:rsidP="003859E0">
      <w:pPr>
        <w:rPr>
          <w:rFonts w:ascii="Times New Roman" w:eastAsia="Times New Roman" w:hAnsi="Times New Roman" w:cs="Times New Roman"/>
          <w:color w:val="333333"/>
          <w:sz w:val="24"/>
          <w:szCs w:val="24"/>
          <w:lang w:eastAsia="sv-SE"/>
        </w:rPr>
      </w:pPr>
      <w:r w:rsidRPr="003859E0">
        <w:rPr>
          <w:rFonts w:ascii="Times New Roman" w:eastAsia="Times New Roman" w:hAnsi="Times New Roman" w:cs="Times New Roman"/>
          <w:color w:val="333333"/>
          <w:sz w:val="24"/>
          <w:szCs w:val="24"/>
          <w:lang w:eastAsia="sv-SE"/>
        </w:rPr>
        <w:t>Försök aldrig laga trasiga säkringar eftersom det kan leda till överbelastning med brand som följd!</w:t>
      </w:r>
    </w:p>
    <w:p w:rsidR="003859E0" w:rsidRPr="003859E0" w:rsidRDefault="006F1347" w:rsidP="003859E0">
      <w:pPr>
        <w:rPr>
          <w:rFonts w:ascii="Times New Roman" w:eastAsia="Times New Roman" w:hAnsi="Times New Roman" w:cs="Times New Roman"/>
          <w:b/>
          <w:bCs/>
          <w:color w:val="333333"/>
          <w:sz w:val="24"/>
          <w:szCs w:val="24"/>
          <w:lang w:eastAsia="sv-SE"/>
        </w:rPr>
      </w:pPr>
      <w:r w:rsidRPr="003859E0">
        <w:rPr>
          <w:rFonts w:ascii="Times New Roman" w:eastAsia="Times New Roman" w:hAnsi="Times New Roman" w:cs="Times New Roman"/>
          <w:noProof/>
          <w:color w:val="333333"/>
          <w:sz w:val="25"/>
          <w:szCs w:val="25"/>
          <w:lang w:eastAsia="sv-SE"/>
        </w:rPr>
        <w:drawing>
          <wp:anchor distT="0" distB="0" distL="114300" distR="114300" simplePos="0" relativeHeight="251662336" behindDoc="0" locked="0" layoutInCell="1" allowOverlap="1">
            <wp:simplePos x="0" y="0"/>
            <wp:positionH relativeFrom="column">
              <wp:posOffset>1843405</wp:posOffset>
            </wp:positionH>
            <wp:positionV relativeFrom="paragraph">
              <wp:posOffset>8890</wp:posOffset>
            </wp:positionV>
            <wp:extent cx="3810000" cy="2647950"/>
            <wp:effectExtent l="0" t="0" r="0" b="0"/>
            <wp:wrapThrough wrapText="bothSides">
              <wp:wrapPolygon edited="0">
                <wp:start x="0" y="0"/>
                <wp:lineTo x="0" y="21445"/>
                <wp:lineTo x="21492" y="21445"/>
                <wp:lineTo x="21492" y="0"/>
                <wp:lineTo x="0" y="0"/>
              </wp:wrapPolygon>
            </wp:wrapThrough>
            <wp:docPr id="1" name="Picture 1" descr="http://www.familjebostader.com/globalassets/bilder/forvaltning-och-kundservice/elcen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miljebostader.com/globalassets/bilder/forvaltning-och-kundservice/elcentr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47950"/>
                    </a:xfrm>
                    <a:prstGeom prst="rect">
                      <a:avLst/>
                    </a:prstGeom>
                    <a:noFill/>
                    <a:ln>
                      <a:noFill/>
                    </a:ln>
                  </pic:spPr>
                </pic:pic>
              </a:graphicData>
            </a:graphic>
          </wp:anchor>
        </w:drawing>
      </w:r>
      <w:r w:rsidR="003859E0" w:rsidRPr="003859E0">
        <w:rPr>
          <w:rFonts w:ascii="Times New Roman" w:eastAsia="Times New Roman" w:hAnsi="Times New Roman" w:cs="Times New Roman"/>
          <w:b/>
          <w:bCs/>
          <w:color w:val="333333"/>
          <w:sz w:val="24"/>
          <w:szCs w:val="24"/>
          <w:bdr w:val="none" w:sz="0" w:space="0" w:color="auto" w:frame="1"/>
          <w:lang w:eastAsia="sv-SE"/>
        </w:rPr>
        <w:t>Om du har el</w:t>
      </w:r>
      <w:r w:rsidR="00FB4CCC">
        <w:rPr>
          <w:rFonts w:ascii="Times New Roman" w:eastAsia="Times New Roman" w:hAnsi="Times New Roman" w:cs="Times New Roman"/>
          <w:b/>
          <w:bCs/>
          <w:color w:val="333333"/>
          <w:sz w:val="24"/>
          <w:szCs w:val="24"/>
          <w:bdr w:val="none" w:sz="0" w:space="0" w:color="auto" w:frame="1"/>
          <w:lang w:eastAsia="sv-SE"/>
        </w:rPr>
        <w:t>-</w:t>
      </w:r>
      <w:r w:rsidR="003859E0" w:rsidRPr="003859E0">
        <w:rPr>
          <w:rFonts w:ascii="Times New Roman" w:eastAsia="Times New Roman" w:hAnsi="Times New Roman" w:cs="Times New Roman"/>
          <w:b/>
          <w:bCs/>
          <w:color w:val="333333"/>
          <w:sz w:val="24"/>
          <w:szCs w:val="24"/>
          <w:bdr w:val="none" w:sz="0" w:space="0" w:color="auto" w:frame="1"/>
          <w:lang w:eastAsia="sv-SE"/>
        </w:rPr>
        <w:t>central med automatsäkringar</w:t>
      </w:r>
    </w:p>
    <w:p w:rsidR="003859E0" w:rsidRPr="003859E0" w:rsidRDefault="006820DC" w:rsidP="003859E0">
      <w:pPr>
        <w:rPr>
          <w:rFonts w:ascii="Times New Roman" w:eastAsia="Times New Roman" w:hAnsi="Times New Roman" w:cs="Times New Roman"/>
          <w:color w:val="333333"/>
          <w:sz w:val="24"/>
          <w:szCs w:val="24"/>
          <w:lang w:eastAsia="sv-SE"/>
        </w:rPr>
      </w:pPr>
      <w:r>
        <w:rPr>
          <w:rFonts w:ascii="Times New Roman" w:eastAsia="Times New Roman" w:hAnsi="Times New Roman" w:cs="Times New Roman"/>
          <w:color w:val="333333"/>
          <w:sz w:val="24"/>
          <w:szCs w:val="24"/>
          <w:lang w:eastAsia="sv-SE"/>
        </w:rPr>
        <w:t>D</w:t>
      </w:r>
      <w:r w:rsidR="003859E0" w:rsidRPr="003859E0">
        <w:rPr>
          <w:rFonts w:ascii="Times New Roman" w:eastAsia="Times New Roman" w:hAnsi="Times New Roman" w:cs="Times New Roman"/>
          <w:color w:val="333333"/>
          <w:sz w:val="24"/>
          <w:szCs w:val="24"/>
          <w:lang w:eastAsia="sv-SE"/>
        </w:rPr>
        <w:t xml:space="preserve">in lägenhet </w:t>
      </w:r>
      <w:r>
        <w:rPr>
          <w:rFonts w:ascii="Times New Roman" w:eastAsia="Times New Roman" w:hAnsi="Times New Roman" w:cs="Times New Roman"/>
          <w:color w:val="333333"/>
          <w:sz w:val="24"/>
          <w:szCs w:val="24"/>
          <w:lang w:eastAsia="sv-SE"/>
        </w:rPr>
        <w:t xml:space="preserve">är </w:t>
      </w:r>
      <w:r w:rsidR="003859E0" w:rsidRPr="003859E0">
        <w:rPr>
          <w:rFonts w:ascii="Times New Roman" w:eastAsia="Times New Roman" w:hAnsi="Times New Roman" w:cs="Times New Roman"/>
          <w:color w:val="333333"/>
          <w:sz w:val="24"/>
          <w:szCs w:val="24"/>
          <w:lang w:eastAsia="sv-SE"/>
        </w:rPr>
        <w:t>utrustad med automatsäkringar. Även där bryts strömmen när elsystemet överbelastas, men säkringen går inte sönder. Du återställer säkringen genom att trycka upp den säkringsknapp som fallit ner.</w:t>
      </w:r>
    </w:p>
    <w:p w:rsidR="003859E0" w:rsidRPr="003859E0" w:rsidRDefault="003859E0" w:rsidP="003859E0">
      <w:pPr>
        <w:rPr>
          <w:rFonts w:ascii="Times New Roman" w:eastAsia="Times New Roman" w:hAnsi="Times New Roman" w:cs="Times New Roman"/>
          <w:color w:val="333333"/>
          <w:sz w:val="24"/>
          <w:szCs w:val="24"/>
          <w:lang w:eastAsia="sv-SE"/>
        </w:rPr>
      </w:pPr>
      <w:r w:rsidRPr="003859E0">
        <w:rPr>
          <w:rFonts w:ascii="Times New Roman" w:eastAsia="Times New Roman" w:hAnsi="Times New Roman" w:cs="Times New Roman"/>
          <w:color w:val="333333"/>
          <w:sz w:val="24"/>
          <w:szCs w:val="24"/>
          <w:lang w:eastAsia="sv-SE"/>
        </w:rPr>
        <w:t>Kanske belastar till exempel en vattenkokare och en brödrost samma säkring. Testa då att slå av någon av apparaterna och tryck upp säkringsknappen som fallit ner. Om detta inte hjälper gör du en felsökning och testar säkring för säkring enligt den instruktion som sitter intill el</w:t>
      </w:r>
      <w:r w:rsidR="006820DC">
        <w:rPr>
          <w:rFonts w:ascii="Times New Roman" w:eastAsia="Times New Roman" w:hAnsi="Times New Roman" w:cs="Times New Roman"/>
          <w:color w:val="333333"/>
          <w:sz w:val="24"/>
          <w:szCs w:val="24"/>
          <w:lang w:eastAsia="sv-SE"/>
        </w:rPr>
        <w:t>-</w:t>
      </w:r>
      <w:r w:rsidRPr="003859E0">
        <w:rPr>
          <w:rFonts w:ascii="Times New Roman" w:eastAsia="Times New Roman" w:hAnsi="Times New Roman" w:cs="Times New Roman"/>
          <w:color w:val="333333"/>
          <w:sz w:val="24"/>
          <w:szCs w:val="24"/>
          <w:lang w:eastAsia="sv-SE"/>
        </w:rPr>
        <w:t>centralen.</w:t>
      </w:r>
    </w:p>
    <w:p w:rsidR="003859E0" w:rsidRPr="003859E0" w:rsidRDefault="003859E0" w:rsidP="003859E0">
      <w:pPr>
        <w:rPr>
          <w:rFonts w:ascii="Times New Roman" w:eastAsia="Times New Roman" w:hAnsi="Times New Roman" w:cs="Times New Roman"/>
          <w:b/>
          <w:bCs/>
          <w:color w:val="333333"/>
          <w:sz w:val="24"/>
          <w:szCs w:val="24"/>
          <w:lang w:eastAsia="sv-SE"/>
        </w:rPr>
      </w:pPr>
      <w:r w:rsidRPr="003859E0">
        <w:rPr>
          <w:rFonts w:ascii="Times New Roman" w:eastAsia="Times New Roman" w:hAnsi="Times New Roman" w:cs="Times New Roman"/>
          <w:b/>
          <w:bCs/>
          <w:color w:val="333333"/>
          <w:sz w:val="24"/>
          <w:szCs w:val="24"/>
          <w:bdr w:val="none" w:sz="0" w:space="0" w:color="auto" w:frame="1"/>
          <w:lang w:eastAsia="sv-SE"/>
        </w:rPr>
        <w:t>Om jordfelsbrytaren slagit ifrån</w:t>
      </w:r>
    </w:p>
    <w:p w:rsidR="003859E0" w:rsidRPr="003859E0" w:rsidRDefault="006820DC" w:rsidP="003859E0">
      <w:pPr>
        <w:rPr>
          <w:rFonts w:ascii="Times New Roman" w:eastAsia="Times New Roman" w:hAnsi="Times New Roman" w:cs="Times New Roman"/>
          <w:color w:val="333333"/>
          <w:sz w:val="24"/>
          <w:szCs w:val="24"/>
          <w:lang w:eastAsia="sv-SE"/>
        </w:rPr>
      </w:pPr>
      <w:r>
        <w:rPr>
          <w:rFonts w:ascii="Times New Roman" w:eastAsia="Times New Roman" w:hAnsi="Times New Roman" w:cs="Times New Roman"/>
          <w:color w:val="333333"/>
          <w:sz w:val="24"/>
          <w:szCs w:val="24"/>
          <w:lang w:eastAsia="sv-SE"/>
        </w:rPr>
        <w:t>N</w:t>
      </w:r>
      <w:r w:rsidR="003859E0" w:rsidRPr="003859E0">
        <w:rPr>
          <w:rFonts w:ascii="Times New Roman" w:eastAsia="Times New Roman" w:hAnsi="Times New Roman" w:cs="Times New Roman"/>
          <w:color w:val="333333"/>
          <w:sz w:val="24"/>
          <w:szCs w:val="24"/>
          <w:lang w:eastAsia="sv-SE"/>
        </w:rPr>
        <w:t>ya el</w:t>
      </w:r>
      <w:r>
        <w:rPr>
          <w:rFonts w:ascii="Times New Roman" w:eastAsia="Times New Roman" w:hAnsi="Times New Roman" w:cs="Times New Roman"/>
          <w:color w:val="333333"/>
          <w:sz w:val="24"/>
          <w:szCs w:val="24"/>
          <w:lang w:eastAsia="sv-SE"/>
        </w:rPr>
        <w:t>-</w:t>
      </w:r>
      <w:r w:rsidR="003859E0" w:rsidRPr="003859E0">
        <w:rPr>
          <w:rFonts w:ascii="Times New Roman" w:eastAsia="Times New Roman" w:hAnsi="Times New Roman" w:cs="Times New Roman"/>
          <w:color w:val="333333"/>
          <w:sz w:val="24"/>
          <w:szCs w:val="24"/>
          <w:lang w:eastAsia="sv-SE"/>
        </w:rPr>
        <w:t>centraler sitter också en jordfelsbrytare. Den känner av om någonting är fel i elsystemet och stänger då av strömmen. Om lägenheten blir strömlös: dra ur kontakten till den apparat som du nyss kopplat in och återställ sedan jordfelsbrytaren genom att trycka upp knappen som fallit ner. Om jordfelsbrytaren fortfarande slår ifrån behöver du göra en felsökning. Börja med att slå ifrån alla säkringar och slå på jordfelsbrytaren. Slå sedan på säkringarna, en i taget, tills du ser var jordfelsbrytaren kopplar ifrån.</w:t>
      </w:r>
    </w:p>
    <w:p w:rsidR="006820DC" w:rsidRDefault="003859E0" w:rsidP="003859E0">
      <w:pPr>
        <w:rPr>
          <w:rFonts w:ascii="Times New Roman" w:eastAsia="Times New Roman" w:hAnsi="Times New Roman" w:cs="Times New Roman"/>
          <w:color w:val="333333"/>
          <w:sz w:val="24"/>
          <w:szCs w:val="24"/>
          <w:lang w:eastAsia="sv-SE"/>
        </w:rPr>
      </w:pPr>
      <w:r w:rsidRPr="003859E0">
        <w:rPr>
          <w:rFonts w:ascii="Times New Roman" w:eastAsia="Times New Roman" w:hAnsi="Times New Roman" w:cs="Times New Roman"/>
          <w:color w:val="333333"/>
          <w:sz w:val="24"/>
          <w:szCs w:val="24"/>
          <w:lang w:eastAsia="sv-SE"/>
        </w:rPr>
        <w:t>Om du inte hittar orsaken till att jordfelsbrytaren eller en säkring slår av gör du en felanmälan.</w:t>
      </w:r>
      <w:r w:rsidR="00410F74">
        <w:rPr>
          <w:rFonts w:ascii="Times New Roman" w:eastAsia="Times New Roman" w:hAnsi="Times New Roman" w:cs="Times New Roman"/>
          <w:color w:val="333333"/>
          <w:sz w:val="24"/>
          <w:szCs w:val="24"/>
          <w:lang w:eastAsia="sv-SE"/>
        </w:rPr>
        <w:t xml:space="preserve"> </w:t>
      </w:r>
      <w:r w:rsidR="006820DC">
        <w:rPr>
          <w:rFonts w:ascii="Times New Roman" w:eastAsia="Times New Roman" w:hAnsi="Times New Roman" w:cs="Times New Roman"/>
          <w:color w:val="333333"/>
          <w:sz w:val="24"/>
          <w:szCs w:val="24"/>
          <w:lang w:eastAsia="sv-SE"/>
        </w:rPr>
        <w:t>På</w:t>
      </w:r>
      <w:r w:rsidR="00DD2A52">
        <w:rPr>
          <w:rFonts w:ascii="Times New Roman" w:eastAsia="Times New Roman" w:hAnsi="Times New Roman" w:cs="Times New Roman"/>
          <w:color w:val="333333"/>
          <w:sz w:val="24"/>
          <w:szCs w:val="24"/>
          <w:lang w:eastAsia="sv-SE"/>
        </w:rPr>
        <w:t xml:space="preserve"> </w:t>
      </w:r>
      <w:proofErr w:type="gramStart"/>
      <w:r w:rsidR="006820DC">
        <w:rPr>
          <w:rFonts w:ascii="Times New Roman" w:eastAsia="Times New Roman" w:hAnsi="Times New Roman" w:cs="Times New Roman"/>
          <w:color w:val="333333"/>
          <w:sz w:val="24"/>
          <w:szCs w:val="24"/>
          <w:lang w:eastAsia="sv-SE"/>
        </w:rPr>
        <w:t xml:space="preserve">hemsidan  </w:t>
      </w:r>
      <w:r w:rsidR="006820DC">
        <w:rPr>
          <w:rFonts w:ascii="Times New Roman" w:eastAsia="Times New Roman" w:hAnsi="Times New Roman" w:cs="Times New Roman"/>
          <w:color w:val="333333"/>
          <w:sz w:val="24"/>
          <w:szCs w:val="24"/>
          <w:lang w:eastAsia="sv-SE"/>
        </w:rPr>
        <w:fldChar w:fldCharType="begin"/>
      </w:r>
      <w:proofErr w:type="gramEnd"/>
      <w:r w:rsidR="006820DC">
        <w:rPr>
          <w:rFonts w:ascii="Times New Roman" w:eastAsia="Times New Roman" w:hAnsi="Times New Roman" w:cs="Times New Roman"/>
          <w:color w:val="333333"/>
          <w:sz w:val="24"/>
          <w:szCs w:val="24"/>
          <w:lang w:eastAsia="sv-SE"/>
        </w:rPr>
        <w:instrText xml:space="preserve"> HYPERLINK "http://www.Tomtberget.se" </w:instrText>
      </w:r>
      <w:r w:rsidR="006820DC">
        <w:rPr>
          <w:rFonts w:ascii="Times New Roman" w:eastAsia="Times New Roman" w:hAnsi="Times New Roman" w:cs="Times New Roman"/>
          <w:color w:val="333333"/>
          <w:sz w:val="24"/>
          <w:szCs w:val="24"/>
          <w:lang w:eastAsia="sv-SE"/>
        </w:rPr>
        <w:fldChar w:fldCharType="separate"/>
      </w:r>
      <w:r w:rsidR="006820DC" w:rsidRPr="00E4328C">
        <w:rPr>
          <w:rStyle w:val="Hyperlink"/>
          <w:rFonts w:ascii="Times New Roman" w:eastAsia="Times New Roman" w:hAnsi="Times New Roman" w:cs="Times New Roman"/>
          <w:sz w:val="24"/>
          <w:szCs w:val="24"/>
          <w:lang w:eastAsia="sv-SE"/>
        </w:rPr>
        <w:t>www.Tomtberget.se</w:t>
      </w:r>
      <w:r w:rsidR="006820DC">
        <w:rPr>
          <w:rFonts w:ascii="Times New Roman" w:eastAsia="Times New Roman" w:hAnsi="Times New Roman" w:cs="Times New Roman"/>
          <w:color w:val="333333"/>
          <w:sz w:val="24"/>
          <w:szCs w:val="24"/>
          <w:lang w:eastAsia="sv-SE"/>
        </w:rPr>
        <w:fldChar w:fldCharType="end"/>
      </w:r>
    </w:p>
    <w:p w:rsidR="003859E0" w:rsidRPr="003859E0" w:rsidRDefault="003859E0" w:rsidP="003859E0">
      <w:pPr>
        <w:rPr>
          <w:rFonts w:ascii="Times New Roman" w:eastAsia="Times New Roman" w:hAnsi="Times New Roman" w:cs="Times New Roman"/>
          <w:b/>
          <w:bCs/>
          <w:color w:val="333333"/>
          <w:sz w:val="24"/>
          <w:szCs w:val="24"/>
          <w:lang w:eastAsia="sv-SE"/>
        </w:rPr>
      </w:pPr>
      <w:r w:rsidRPr="003859E0">
        <w:rPr>
          <w:rFonts w:ascii="Times New Roman" w:eastAsia="Times New Roman" w:hAnsi="Times New Roman" w:cs="Times New Roman"/>
          <w:b/>
          <w:bCs/>
          <w:color w:val="333333"/>
          <w:sz w:val="24"/>
          <w:szCs w:val="24"/>
          <w:bdr w:val="none" w:sz="0" w:space="0" w:color="auto" w:frame="1"/>
          <w:lang w:eastAsia="sv-SE"/>
        </w:rPr>
        <w:t>När spisen inte fungerar</w:t>
      </w:r>
    </w:p>
    <w:p w:rsidR="003859E0" w:rsidRDefault="003859E0" w:rsidP="00B53F6B">
      <w:pPr>
        <w:rPr>
          <w:rFonts w:ascii="Times New Roman" w:eastAsia="Times New Roman" w:hAnsi="Times New Roman" w:cs="Times New Roman"/>
          <w:color w:val="333333"/>
          <w:sz w:val="24"/>
          <w:szCs w:val="24"/>
          <w:lang w:eastAsia="sv-SE"/>
        </w:rPr>
      </w:pPr>
      <w:r w:rsidRPr="003859E0">
        <w:rPr>
          <w:rFonts w:ascii="Times New Roman" w:eastAsia="Times New Roman" w:hAnsi="Times New Roman" w:cs="Times New Roman"/>
          <w:color w:val="333333"/>
          <w:sz w:val="24"/>
          <w:szCs w:val="24"/>
          <w:lang w:eastAsia="sv-SE"/>
        </w:rPr>
        <w:t>När spisen eller något annat inte fungerar kan det vara proppen i el</w:t>
      </w:r>
      <w:r w:rsidR="006820DC">
        <w:rPr>
          <w:rFonts w:ascii="Times New Roman" w:eastAsia="Times New Roman" w:hAnsi="Times New Roman" w:cs="Times New Roman"/>
          <w:color w:val="333333"/>
          <w:sz w:val="24"/>
          <w:szCs w:val="24"/>
          <w:lang w:eastAsia="sv-SE"/>
        </w:rPr>
        <w:t>-</w:t>
      </w:r>
      <w:r w:rsidRPr="003859E0">
        <w:rPr>
          <w:rFonts w:ascii="Times New Roman" w:eastAsia="Times New Roman" w:hAnsi="Times New Roman" w:cs="Times New Roman"/>
          <w:color w:val="333333"/>
          <w:sz w:val="24"/>
          <w:szCs w:val="24"/>
          <w:lang w:eastAsia="sv-SE"/>
        </w:rPr>
        <w:t>centralen som gått. De flesta spisar går på trefas-el. Det innebär att spisen har tre säkringar. Titta på schemat i säkringsskåpet. Kontrollera alla tre säkringarna och byt proppar alternativt fäll upp knapparna.</w:t>
      </w:r>
      <w:r w:rsidR="00410F74">
        <w:rPr>
          <w:rFonts w:ascii="Times New Roman" w:eastAsia="Times New Roman" w:hAnsi="Times New Roman" w:cs="Times New Roman"/>
          <w:color w:val="333333"/>
          <w:sz w:val="24"/>
          <w:szCs w:val="24"/>
          <w:lang w:eastAsia="sv-SE"/>
        </w:rPr>
        <w:t xml:space="preserve"> </w:t>
      </w:r>
      <w:r w:rsidRPr="003859E0">
        <w:rPr>
          <w:rFonts w:ascii="Times New Roman" w:eastAsia="Times New Roman" w:hAnsi="Times New Roman" w:cs="Times New Roman"/>
          <w:color w:val="333333"/>
          <w:sz w:val="24"/>
          <w:szCs w:val="24"/>
          <w:lang w:eastAsia="sv-SE"/>
        </w:rPr>
        <w:t xml:space="preserve">Om du byter propp, tänk på att välja rätt styrka. Färgen visar vilken strömstyrka säkringen har. Proppen ska ha samma färg som bottenplattan inne i säkringshållaren. Spisar </w:t>
      </w:r>
      <w:r w:rsidR="00410F74">
        <w:rPr>
          <w:rFonts w:ascii="Times New Roman" w:eastAsia="Times New Roman" w:hAnsi="Times New Roman" w:cs="Times New Roman"/>
          <w:color w:val="333333"/>
          <w:sz w:val="24"/>
          <w:szCs w:val="24"/>
          <w:lang w:eastAsia="sv-SE"/>
        </w:rPr>
        <w:t>b</w:t>
      </w:r>
      <w:r w:rsidRPr="003859E0">
        <w:rPr>
          <w:rFonts w:ascii="Times New Roman" w:eastAsia="Times New Roman" w:hAnsi="Times New Roman" w:cs="Times New Roman"/>
          <w:color w:val="333333"/>
          <w:sz w:val="24"/>
          <w:szCs w:val="24"/>
          <w:lang w:eastAsia="sv-SE"/>
        </w:rPr>
        <w:t>ehöver ofta 16 ampere (grå färg) och sätter du av misstag dit en med lägre styrka så går proppen sönder igen.</w:t>
      </w:r>
    </w:p>
    <w:p w:rsidR="003859E0" w:rsidRPr="003859E0" w:rsidRDefault="00DD2218" w:rsidP="003859E0">
      <w:pPr>
        <w:shd w:val="clear" w:color="auto" w:fill="FFFFFF"/>
        <w:spacing w:after="420" w:line="240" w:lineRule="auto"/>
        <w:textAlignment w:val="baseline"/>
        <w:rPr>
          <w:rFonts w:ascii="Times New Roman" w:eastAsia="Times New Roman" w:hAnsi="Times New Roman" w:cs="Times New Roman"/>
          <w:color w:val="333333"/>
          <w:sz w:val="25"/>
          <w:szCs w:val="25"/>
          <w:lang w:eastAsia="sv-SE"/>
        </w:rPr>
      </w:pPr>
      <w:hyperlink r:id="rId13" w:history="1">
        <w:r w:rsidR="00020BBA" w:rsidRPr="00087BFF">
          <w:rPr>
            <w:rStyle w:val="Hyperlink"/>
            <w:rFonts w:ascii="Times New Roman" w:eastAsia="Times New Roman" w:hAnsi="Times New Roman" w:cs="Times New Roman"/>
            <w:sz w:val="24"/>
            <w:szCs w:val="24"/>
            <w:lang w:eastAsia="sv-SE"/>
          </w:rPr>
          <w:t>Se</w:t>
        </w:r>
        <w:r w:rsidR="00AC2C31" w:rsidRPr="00087BFF">
          <w:rPr>
            <w:rStyle w:val="Hyperlink"/>
            <w:rFonts w:ascii="Times New Roman" w:eastAsia="Times New Roman" w:hAnsi="Times New Roman" w:cs="Times New Roman"/>
            <w:sz w:val="24"/>
            <w:szCs w:val="24"/>
            <w:lang w:eastAsia="sv-SE"/>
          </w:rPr>
          <w:t xml:space="preserve"> en film hur</w:t>
        </w:r>
        <w:r w:rsidR="00020BBA" w:rsidRPr="00087BFF">
          <w:rPr>
            <w:rStyle w:val="Hyperlink"/>
            <w:rFonts w:ascii="Times New Roman" w:eastAsia="Times New Roman" w:hAnsi="Times New Roman" w:cs="Times New Roman"/>
            <w:sz w:val="24"/>
            <w:szCs w:val="24"/>
            <w:lang w:eastAsia="sv-SE"/>
          </w:rPr>
          <w:t xml:space="preserve"> du byter Säkring.</w:t>
        </w:r>
        <w:r w:rsidR="00AC2C31" w:rsidRPr="00087BFF">
          <w:rPr>
            <w:rStyle w:val="Hyperlink"/>
            <w:rFonts w:ascii="Times New Roman" w:eastAsia="Times New Roman" w:hAnsi="Times New Roman" w:cs="Times New Roman"/>
            <w:sz w:val="24"/>
            <w:szCs w:val="24"/>
            <w:lang w:eastAsia="sv-SE"/>
          </w:rPr>
          <w:t xml:space="preserve"> </w:t>
        </w:r>
      </w:hyperlink>
      <w:r w:rsidR="00AC2C31">
        <w:rPr>
          <w:rFonts w:ascii="Times New Roman" w:eastAsia="Times New Roman" w:hAnsi="Times New Roman" w:cs="Times New Roman"/>
          <w:color w:val="333333"/>
          <w:sz w:val="20"/>
          <w:szCs w:val="20"/>
          <w:lang w:eastAsia="sv-SE"/>
        </w:rPr>
        <w:t>Tryck på länken</w:t>
      </w:r>
    </w:p>
    <w:sectPr w:rsidR="003859E0" w:rsidRPr="003859E0" w:rsidSect="00410F74">
      <w:pgSz w:w="11906" w:h="16838"/>
      <w:pgMar w:top="426" w:right="1417" w:bottom="851"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9E0"/>
    <w:rsid w:val="00020BBA"/>
    <w:rsid w:val="00087BFF"/>
    <w:rsid w:val="00095892"/>
    <w:rsid w:val="000B23C8"/>
    <w:rsid w:val="000E3EAC"/>
    <w:rsid w:val="00192365"/>
    <w:rsid w:val="001977EB"/>
    <w:rsid w:val="001C2A66"/>
    <w:rsid w:val="00206534"/>
    <w:rsid w:val="003859E0"/>
    <w:rsid w:val="00410F74"/>
    <w:rsid w:val="00441E69"/>
    <w:rsid w:val="00473536"/>
    <w:rsid w:val="00510FCE"/>
    <w:rsid w:val="006820DC"/>
    <w:rsid w:val="006F1347"/>
    <w:rsid w:val="008061DA"/>
    <w:rsid w:val="00890F9D"/>
    <w:rsid w:val="009E2AF3"/>
    <w:rsid w:val="00AC2C31"/>
    <w:rsid w:val="00AC711A"/>
    <w:rsid w:val="00AD02E6"/>
    <w:rsid w:val="00AD2ED3"/>
    <w:rsid w:val="00B27C62"/>
    <w:rsid w:val="00B53F6B"/>
    <w:rsid w:val="00B828AB"/>
    <w:rsid w:val="00C37F5D"/>
    <w:rsid w:val="00C80AC1"/>
    <w:rsid w:val="00CA02F9"/>
    <w:rsid w:val="00CC1598"/>
    <w:rsid w:val="00D223D0"/>
    <w:rsid w:val="00D51591"/>
    <w:rsid w:val="00D5256E"/>
    <w:rsid w:val="00DD2218"/>
    <w:rsid w:val="00DD2A52"/>
    <w:rsid w:val="00E110E1"/>
    <w:rsid w:val="00EB28C5"/>
    <w:rsid w:val="00FB4C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285E20-F107-4999-9ECB-9CE08EDDC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59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35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tFrkT5W0yvo"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B8D35-AB06-489A-9ECF-63018EDB3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Pages>
  <Words>676</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gabriel</dc:creator>
  <cp:keywords/>
  <dc:description/>
  <cp:lastModifiedBy>Gabriel gabriel</cp:lastModifiedBy>
  <cp:revision>29</cp:revision>
  <dcterms:created xsi:type="dcterms:W3CDTF">2017-03-23T09:27:00Z</dcterms:created>
  <dcterms:modified xsi:type="dcterms:W3CDTF">2017-03-23T12:09:00Z</dcterms:modified>
</cp:coreProperties>
</file>